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附件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 xml:space="preserve">2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44"/>
          <w:szCs w:val="44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color w:val="auto"/>
          <w:sz w:val="44"/>
          <w:szCs w:val="44"/>
        </w:rPr>
        <w:t>企业申请“拿地即开工”承诺书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00" w:firstLineChars="50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本单位（名称：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u w:val="single"/>
        </w:rPr>
        <w:t xml:space="preserve">        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），拟在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u w:val="single"/>
        </w:rPr>
        <w:t xml:space="preserve">          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县（旗）区/开发区投资建设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u w:val="single"/>
        </w:rPr>
        <w:t xml:space="preserve">                   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项目，自愿申请对该项目进行拿地即开工，现就该投资项目的相关事宜作出如下承诺，并承担相关法律责任。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一、本单位提供的所有申请资料真实有效。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二、本单位在签订土地出让合同，并按合同约定足额缴纳土地出让金后，按规定及时交纳各项规费。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三、本单位将主动配合审批部门和中介服务机构工作，及时提交办理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u w:val="single"/>
        </w:rPr>
        <w:t xml:space="preserve">         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所需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u w:val="single"/>
        </w:rPr>
        <w:t xml:space="preserve">         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资料，因资料报送迟缓或资料质量问题影响审批进度的，自行承担相关责任。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四、通过招拍挂方式若未能取得土地，项目终止，在审批阶段所产生的一切费用由本单位承担。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五、因本单位未按告知承诺进行建设或者项目出现重大调整，导致审批过程中产生的勘察设计、评价评估等各项费用，以及不能办理相关审批手续或验收不合格的风险和法律责任，由本单位自行承担。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单位名称：（公章）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right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年    月    日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 xml:space="preserve">    </w:t>
      </w:r>
    </w:p>
    <w:p/>
    <w:p/>
    <w:sectPr>
      <w:headerReference r:id="rId3" w:type="default"/>
      <w:footerReference r:id="rId4" w:type="default"/>
      <w:pgSz w:w="11906" w:h="16838"/>
      <w:pgMar w:top="2098" w:right="1474" w:bottom="1984" w:left="1587" w:header="851" w:footer="1701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wZmFiYTNjZjYxNGY4M2U3OGVlMTA3ZGQ5OTJjMTMifQ=="/>
  </w:docVars>
  <w:rsids>
    <w:rsidRoot w:val="1CA952E9"/>
    <w:rsid w:val="1CA9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 w:line="240" w:lineRule="auto"/>
      <w:ind w:left="420" w:firstLine="210" w:firstLineChars="0"/>
    </w:pPr>
    <w:rPr>
      <w:rFonts w:ascii="Calibri" w:hAnsi="Calibri" w:eastAsia="宋体" w:cs="Times New Roman"/>
      <w:sz w:val="21"/>
    </w:rPr>
  </w:style>
  <w:style w:type="paragraph" w:styleId="3">
    <w:name w:val="Body Text Indent"/>
    <w:basedOn w:val="1"/>
    <w:next w:val="4"/>
    <w:qFormat/>
    <w:uiPriority w:val="0"/>
    <w:pPr>
      <w:spacing w:line="360" w:lineRule="auto"/>
      <w:ind w:firstLine="480" w:firstLineChars="200"/>
    </w:pPr>
    <w:rPr>
      <w:rFonts w:ascii="Calibri" w:hAnsi="宋体" w:eastAsia="宋体" w:cs="Times New Roman"/>
      <w:sz w:val="24"/>
    </w:rPr>
  </w:style>
  <w:style w:type="paragraph" w:styleId="4">
    <w:name w:val="Normal Indent"/>
    <w:basedOn w:val="1"/>
    <w:uiPriority w:val="0"/>
    <w:pPr>
      <w:ind w:firstLine="420"/>
    </w:pPr>
    <w:rPr>
      <w:rFonts w:ascii="Calibri" w:hAnsi="Calibri" w:eastAsia="宋体"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2024-04-01T03:54:00Z</dcterms:created>
  <dc:creator>融融</dc:creator>
  <cp:lastModifiedBy>融融</cp:lastModifiedBy>
  <dcterms:modified xsi:type="dcterms:W3CDTF">2024-04-01T03:54:49Z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739F9869222E40729A94198856D7DB8F_11</vt:lpwstr>
  </property>
</Properties>
</file>